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5EE" w:rsidRDefault="005F6E1E">
      <w:pPr>
        <w:jc w:val="center"/>
        <w:rPr>
          <w:sz w:val="28"/>
        </w:rPr>
      </w:pPr>
      <w:r>
        <w:rPr>
          <w:sz w:val="28"/>
        </w:rPr>
        <w:t>При поддержке Харьковского городского совета</w:t>
      </w:r>
    </w:p>
    <w:p w:rsidR="00A735EE" w:rsidRDefault="005F6E1E">
      <w:pPr>
        <w:jc w:val="center"/>
        <w:rPr>
          <w:sz w:val="28"/>
        </w:rPr>
      </w:pPr>
      <w:r>
        <w:rPr>
          <w:sz w:val="28"/>
        </w:rPr>
        <w:t xml:space="preserve">Департамента спортивных </w:t>
      </w:r>
      <w:proofErr w:type="spellStart"/>
      <w:r>
        <w:rPr>
          <w:sz w:val="28"/>
        </w:rPr>
        <w:t>имиджевых</w:t>
      </w:r>
      <w:proofErr w:type="spellEnd"/>
      <w:r>
        <w:rPr>
          <w:sz w:val="28"/>
        </w:rPr>
        <w:t xml:space="preserve"> проектов и маркетинга</w:t>
      </w:r>
    </w:p>
    <w:p w:rsidR="00A735EE" w:rsidRDefault="005F6E1E">
      <w:pPr>
        <w:jc w:val="center"/>
        <w:rPr>
          <w:b/>
          <w:color w:val="365F91"/>
          <w:sz w:val="28"/>
        </w:rPr>
      </w:pPr>
      <w:r>
        <w:rPr>
          <w:b/>
          <w:color w:val="365F91"/>
          <w:sz w:val="28"/>
        </w:rPr>
        <w:t>Международный хореографический Конкурс</w:t>
      </w:r>
    </w:p>
    <w:p w:rsidR="00A735EE" w:rsidRDefault="005F6E1E">
      <w:pPr>
        <w:jc w:val="center"/>
        <w:rPr>
          <w:b/>
          <w:color w:val="365F91"/>
          <w:sz w:val="28"/>
        </w:rPr>
      </w:pPr>
      <w:r>
        <w:rPr>
          <w:b/>
          <w:color w:val="365F91"/>
          <w:sz w:val="28"/>
        </w:rPr>
        <w:t>им. Алексея Литвинова</w:t>
      </w:r>
    </w:p>
    <w:p w:rsidR="00A735EE" w:rsidRDefault="002C6D6B">
      <w:pPr>
        <w:jc w:val="center"/>
        <w:rPr>
          <w:b/>
          <w:color w:val="C0504D"/>
          <w:sz w:val="28"/>
        </w:rPr>
      </w:pPr>
      <w:r>
        <w:rPr>
          <w:b/>
          <w:color w:val="C0504D"/>
          <w:sz w:val="28"/>
        </w:rPr>
        <w:t>16</w:t>
      </w:r>
      <w:r w:rsidR="005F6E1E">
        <w:rPr>
          <w:b/>
          <w:color w:val="C0504D"/>
          <w:sz w:val="28"/>
        </w:rPr>
        <w:t xml:space="preserve"> мая 2015 г</w:t>
      </w:r>
    </w:p>
    <w:p w:rsidR="00A735EE" w:rsidRDefault="00A735EE">
      <w:pPr>
        <w:jc w:val="center"/>
        <w:rPr>
          <w:sz w:val="28"/>
        </w:rPr>
      </w:pPr>
    </w:p>
    <w:p w:rsidR="00A735EE" w:rsidRDefault="005F6E1E">
      <w:pPr>
        <w:jc w:val="right"/>
        <w:rPr>
          <w:color w:val="365F91"/>
          <w:sz w:val="28"/>
        </w:rPr>
      </w:pPr>
      <w:r>
        <w:rPr>
          <w:noProof/>
        </w:rPr>
        <w:drawing>
          <wp:inline distT="0" distB="0" distL="0" distR="0">
            <wp:extent cx="1716215" cy="1693926"/>
            <wp:effectExtent l="1905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5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716215" cy="1693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42087" w:rsidRPr="003F5F90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117669" cy="1654147"/>
            <wp:effectExtent l="19050" t="0" r="0" b="0"/>
            <wp:docPr id="3" name="pic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3"/>
                    <pic:cNvPicPr/>
                  </pic:nvPicPr>
                  <pic:blipFill>
                    <a:blip r:embed="rId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119362" cy="1655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365F91"/>
          <w:sz w:val="28"/>
        </w:rPr>
        <w:t xml:space="preserve"> </w:t>
      </w:r>
      <w:r>
        <w:rPr>
          <w:noProof/>
          <w:color w:val="008000"/>
          <w:sz w:val="28"/>
        </w:rPr>
        <w:drawing>
          <wp:inline distT="0" distB="0" distL="0" distR="0">
            <wp:extent cx="2050966" cy="858520"/>
            <wp:effectExtent l="0" t="0" r="6985" b="5080"/>
            <wp:docPr id="4" name="pic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4"/>
                    <pic:cNvPicPr/>
                  </pic:nvPicPr>
                  <pic:blipFill>
                    <a:blip r:embed="rId7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2054205" cy="8598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35EE" w:rsidRDefault="005F6E1E">
      <w:pPr>
        <w:rPr>
          <w:color w:val="0000FF"/>
          <w:sz w:val="28"/>
        </w:rPr>
      </w:pPr>
      <w:r>
        <w:rPr>
          <w:color w:val="0000FF"/>
          <w:sz w:val="28"/>
        </w:rPr>
        <w:t>Место проведения:</w:t>
      </w:r>
    </w:p>
    <w:p w:rsidR="00A735EE" w:rsidRDefault="005F6E1E">
      <w:pPr>
        <w:rPr>
          <w:sz w:val="28"/>
        </w:rPr>
      </w:pPr>
      <w:r>
        <w:rPr>
          <w:sz w:val="28"/>
        </w:rPr>
        <w:t>г. Харьков ул.Котлова,83а ДК «Железнодорожников»</w:t>
      </w:r>
    </w:p>
    <w:p w:rsidR="00A735EE" w:rsidRDefault="005F6E1E">
      <w:pPr>
        <w:rPr>
          <w:b/>
          <w:color w:val="17365D"/>
          <w:sz w:val="28"/>
        </w:rPr>
      </w:pPr>
      <w:r>
        <w:rPr>
          <w:sz w:val="28"/>
        </w:rPr>
        <w:t>метро «</w:t>
      </w:r>
      <w:proofErr w:type="spellStart"/>
      <w:r>
        <w:rPr>
          <w:sz w:val="28"/>
        </w:rPr>
        <w:t>Південний</w:t>
      </w:r>
      <w:proofErr w:type="spellEnd"/>
      <w:r>
        <w:rPr>
          <w:sz w:val="28"/>
        </w:rPr>
        <w:t xml:space="preserve"> вокзал»  </w:t>
      </w:r>
      <w:r>
        <w:rPr>
          <w:b/>
          <w:color w:val="17365D"/>
          <w:sz w:val="28"/>
        </w:rPr>
        <w:t>Начало конкурса в 10:00</w:t>
      </w:r>
    </w:p>
    <w:p w:rsidR="00A735EE" w:rsidRDefault="005F6E1E">
      <w:pPr>
        <w:rPr>
          <w:sz w:val="28"/>
        </w:rPr>
      </w:pPr>
      <w:r>
        <w:rPr>
          <w:color w:val="365F91"/>
          <w:sz w:val="28"/>
        </w:rPr>
        <w:t>Основная цель:</w:t>
      </w:r>
      <w:r>
        <w:rPr>
          <w:sz w:val="28"/>
        </w:rPr>
        <w:t xml:space="preserve"> Отдать честь творчеству и памяти великого учителя и хореографа Алексея Литвинова. Собрать на конкурсе друзей, уважающих и любящих Алексея, а так же талантливых детей, хореографов и объединить всех по средствам танца, которому Алексей посвятил всю свою жизнь!</w:t>
      </w:r>
    </w:p>
    <w:p w:rsidR="00A735EE" w:rsidRDefault="005F6E1E">
      <w:pPr>
        <w:rPr>
          <w:sz w:val="28"/>
          <w:u w:val="single"/>
        </w:rPr>
      </w:pPr>
      <w:r>
        <w:rPr>
          <w:color w:val="3366FF"/>
          <w:sz w:val="28"/>
        </w:rPr>
        <w:t>Программа конкурса</w:t>
      </w:r>
      <w:r>
        <w:rPr>
          <w:sz w:val="28"/>
        </w:rPr>
        <w:t xml:space="preserve"> начинается с парада участников, всем представителям коллективов (5-10 человек) и руководителям быть на сцене  9:55!!!</w:t>
      </w:r>
      <w:r>
        <w:rPr>
          <w:sz w:val="28"/>
          <w:u w:val="single"/>
        </w:rPr>
        <w:t xml:space="preserve">На сцене находятся ТОЛЬКО участники в костюмах  и руководители!!! </w:t>
      </w:r>
      <w:r>
        <w:rPr>
          <w:color w:val="000000"/>
          <w:sz w:val="28"/>
          <w:u w:val="single"/>
        </w:rPr>
        <w:t>Представление всех областей Украины!</w:t>
      </w:r>
    </w:p>
    <w:p w:rsidR="00A735EE" w:rsidRDefault="005F6E1E">
      <w:pPr>
        <w:rPr>
          <w:color w:val="548DD4"/>
          <w:sz w:val="28"/>
        </w:rPr>
      </w:pPr>
      <w:r>
        <w:rPr>
          <w:color w:val="548DD4"/>
          <w:sz w:val="28"/>
        </w:rPr>
        <w:t xml:space="preserve">Танцевальные дисциплины: </w:t>
      </w:r>
      <w:r>
        <w:rPr>
          <w:sz w:val="28"/>
        </w:rPr>
        <w:t xml:space="preserve">Джаз; Модерн; Танцевальное шоу; </w:t>
      </w:r>
      <w:proofErr w:type="spellStart"/>
      <w:r>
        <w:rPr>
          <w:sz w:val="28"/>
        </w:rPr>
        <w:t>Street</w:t>
      </w:r>
      <w:proofErr w:type="spellEnd"/>
      <w:r>
        <w:rPr>
          <w:sz w:val="28"/>
        </w:rPr>
        <w:t xml:space="preserve"> – дисциплины; </w:t>
      </w:r>
      <w:proofErr w:type="spellStart"/>
      <w:r>
        <w:rPr>
          <w:sz w:val="28"/>
        </w:rPr>
        <w:t>Belly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dance</w:t>
      </w:r>
      <w:proofErr w:type="spellEnd"/>
      <w:r>
        <w:rPr>
          <w:sz w:val="28"/>
        </w:rPr>
        <w:t>; Народный танец: -А) стилизация;  - Б) характерный; Классический танец; Эстрадный танец;  Ансамбли бального танца; Группы поддержки – «</w:t>
      </w:r>
      <w:proofErr w:type="spellStart"/>
      <w:r>
        <w:rPr>
          <w:sz w:val="28"/>
        </w:rPr>
        <w:t>Черлидинг</w:t>
      </w:r>
      <w:proofErr w:type="spellEnd"/>
      <w:r>
        <w:rPr>
          <w:sz w:val="28"/>
        </w:rPr>
        <w:t>». Категории могут дополняться по вашим заявкам! . Присылайте заявки Suyarova_a@mail.ru</w:t>
      </w:r>
    </w:p>
    <w:p w:rsidR="00A735EE" w:rsidRDefault="005F6E1E">
      <w:pPr>
        <w:rPr>
          <w:color w:val="008000"/>
          <w:sz w:val="28"/>
        </w:rPr>
      </w:pPr>
      <w:r>
        <w:rPr>
          <w:color w:val="008000"/>
          <w:sz w:val="28"/>
        </w:rPr>
        <w:t xml:space="preserve">Возрастные </w:t>
      </w:r>
      <w:proofErr w:type="spellStart"/>
      <w:r>
        <w:rPr>
          <w:color w:val="008000"/>
          <w:sz w:val="28"/>
        </w:rPr>
        <w:t>карегории</w:t>
      </w:r>
      <w:proofErr w:type="spellEnd"/>
      <w:r>
        <w:rPr>
          <w:color w:val="008000"/>
          <w:sz w:val="28"/>
        </w:rPr>
        <w:t>:                                    Номинации:</w:t>
      </w:r>
    </w:p>
    <w:p w:rsidR="00A735EE" w:rsidRDefault="005F6E1E">
      <w:pPr>
        <w:rPr>
          <w:sz w:val="28"/>
        </w:rPr>
      </w:pPr>
      <w:r>
        <w:rPr>
          <w:b/>
          <w:sz w:val="28"/>
        </w:rPr>
        <w:t>Бэби</w:t>
      </w:r>
      <w:r>
        <w:rPr>
          <w:sz w:val="28"/>
        </w:rPr>
        <w:t xml:space="preserve"> – категория А – 3 – 4 года                      Соло – дуэт</w:t>
      </w:r>
    </w:p>
    <w:p w:rsidR="00A735EE" w:rsidRDefault="005F6E1E">
      <w:pPr>
        <w:rPr>
          <w:sz w:val="28"/>
        </w:rPr>
      </w:pPr>
      <w:r>
        <w:rPr>
          <w:sz w:val="28"/>
        </w:rPr>
        <w:t xml:space="preserve">            Категория Б – 5 – 6 лет                        Малые формы 3 – 7 человек</w:t>
      </w:r>
    </w:p>
    <w:p w:rsidR="00A735EE" w:rsidRDefault="005F6E1E">
      <w:pPr>
        <w:rPr>
          <w:sz w:val="28"/>
        </w:rPr>
      </w:pPr>
      <w:r>
        <w:rPr>
          <w:b/>
          <w:sz w:val="28"/>
        </w:rPr>
        <w:t>Дети</w:t>
      </w:r>
      <w:r>
        <w:rPr>
          <w:sz w:val="28"/>
        </w:rPr>
        <w:t xml:space="preserve"> – категория А – 7 – 9 лет                        Мини – </w:t>
      </w:r>
      <w:proofErr w:type="spellStart"/>
      <w:r>
        <w:rPr>
          <w:sz w:val="28"/>
        </w:rPr>
        <w:t>формейшн</w:t>
      </w:r>
      <w:proofErr w:type="spellEnd"/>
      <w:r>
        <w:rPr>
          <w:sz w:val="28"/>
        </w:rPr>
        <w:t xml:space="preserve"> 8 – 12 человек</w:t>
      </w:r>
    </w:p>
    <w:p w:rsidR="00A735EE" w:rsidRDefault="005F6E1E">
      <w:pPr>
        <w:rPr>
          <w:sz w:val="28"/>
        </w:rPr>
      </w:pPr>
      <w:r>
        <w:rPr>
          <w:sz w:val="28"/>
        </w:rPr>
        <w:t xml:space="preserve">            категория Б – 10 – 12 лет                     </w:t>
      </w:r>
      <w:proofErr w:type="spellStart"/>
      <w:r>
        <w:rPr>
          <w:sz w:val="28"/>
        </w:rPr>
        <w:t>Формейшн</w:t>
      </w:r>
      <w:proofErr w:type="spellEnd"/>
      <w:r>
        <w:rPr>
          <w:sz w:val="28"/>
        </w:rPr>
        <w:t xml:space="preserve"> – 13 – 22 человека</w:t>
      </w:r>
    </w:p>
    <w:p w:rsidR="00A735EE" w:rsidRDefault="005F6E1E">
      <w:pPr>
        <w:rPr>
          <w:sz w:val="28"/>
        </w:rPr>
      </w:pPr>
      <w:r>
        <w:rPr>
          <w:b/>
          <w:sz w:val="28"/>
        </w:rPr>
        <w:t>Юниоры</w:t>
      </w:r>
      <w:r>
        <w:rPr>
          <w:sz w:val="28"/>
        </w:rPr>
        <w:t xml:space="preserve"> – 13 – 16 лет                                     </w:t>
      </w:r>
      <w:proofErr w:type="spellStart"/>
      <w:r>
        <w:rPr>
          <w:sz w:val="28"/>
        </w:rPr>
        <w:t>Продакшн</w:t>
      </w:r>
      <w:proofErr w:type="spellEnd"/>
      <w:r>
        <w:rPr>
          <w:sz w:val="28"/>
        </w:rPr>
        <w:t xml:space="preserve"> – 23 человека и более</w:t>
      </w:r>
    </w:p>
    <w:p w:rsidR="00A735EE" w:rsidRDefault="005F6E1E">
      <w:pPr>
        <w:rPr>
          <w:sz w:val="28"/>
        </w:rPr>
      </w:pPr>
      <w:r>
        <w:rPr>
          <w:b/>
          <w:sz w:val="28"/>
        </w:rPr>
        <w:t>Взрослые</w:t>
      </w:r>
      <w:r>
        <w:rPr>
          <w:sz w:val="28"/>
        </w:rPr>
        <w:t xml:space="preserve"> – 17 лет и старше                           Смешенные группы (разные возрастные категории)</w:t>
      </w:r>
    </w:p>
    <w:p w:rsidR="00A735EE" w:rsidRDefault="005F6E1E">
      <w:pPr>
        <w:rPr>
          <w:color w:val="008000"/>
          <w:sz w:val="28"/>
        </w:rPr>
      </w:pPr>
      <w:r>
        <w:rPr>
          <w:color w:val="008000"/>
          <w:sz w:val="28"/>
        </w:rPr>
        <w:t xml:space="preserve">Музыка: </w:t>
      </w:r>
      <w:r>
        <w:rPr>
          <w:sz w:val="28"/>
        </w:rPr>
        <w:t xml:space="preserve">Во всех дисциплинах используется своя музыка. Весь музыкальный материал отправлять на почтовый адрес </w:t>
      </w:r>
      <w:hyperlink r:id="rId8">
        <w:r>
          <w:rPr>
            <w:color w:val="0000FF"/>
            <w:sz w:val="28"/>
            <w:u w:val="single"/>
          </w:rPr>
          <w:t>litvinoffdance057@gmail.com</w:t>
        </w:r>
      </w:hyperlink>
      <w:r w:rsidR="002C6D6B">
        <w:rPr>
          <w:sz w:val="28"/>
        </w:rPr>
        <w:t xml:space="preserve"> до 13</w:t>
      </w:r>
      <w:r>
        <w:rPr>
          <w:sz w:val="28"/>
        </w:rPr>
        <w:t xml:space="preserve"> мая, в письме указывать название композиции, коллектив, город, с точки или без.</w:t>
      </w:r>
    </w:p>
    <w:p w:rsidR="00A735EE" w:rsidRDefault="005F6E1E">
      <w:pPr>
        <w:rPr>
          <w:color w:val="008000"/>
          <w:sz w:val="28"/>
        </w:rPr>
      </w:pPr>
      <w:r>
        <w:rPr>
          <w:color w:val="008000"/>
          <w:sz w:val="28"/>
        </w:rPr>
        <w:t>Носители:</w:t>
      </w:r>
      <w:r>
        <w:rPr>
          <w:sz w:val="28"/>
        </w:rPr>
        <w:t>1 мелодия на одном носителе с указанием названия композиции, коллектив, город.</w:t>
      </w:r>
    </w:p>
    <w:p w:rsidR="00A735EE" w:rsidRDefault="005F6E1E">
      <w:pPr>
        <w:rPr>
          <w:sz w:val="28"/>
        </w:rPr>
      </w:pPr>
      <w:r>
        <w:rPr>
          <w:sz w:val="28"/>
        </w:rPr>
        <w:t>Иметь дубликат записи!!!</w:t>
      </w:r>
    </w:p>
    <w:p w:rsidR="00A735EE" w:rsidRDefault="005F6E1E">
      <w:pPr>
        <w:rPr>
          <w:sz w:val="28"/>
        </w:rPr>
      </w:pPr>
      <w:r>
        <w:rPr>
          <w:sz w:val="28"/>
        </w:rPr>
        <w:t>Ответственность за неучастие коллектива по причине не воспроизведения музыкального материала – на руководителе коллектива!!!</w:t>
      </w:r>
    </w:p>
    <w:p w:rsidR="00A735EE" w:rsidRDefault="005F6E1E">
      <w:pPr>
        <w:rPr>
          <w:color w:val="008000"/>
          <w:sz w:val="28"/>
        </w:rPr>
      </w:pPr>
      <w:r>
        <w:rPr>
          <w:color w:val="008000"/>
          <w:sz w:val="28"/>
        </w:rPr>
        <w:t>Продолжительность исполнения:</w:t>
      </w:r>
    </w:p>
    <w:p w:rsidR="00A735EE" w:rsidRDefault="005F6E1E">
      <w:pPr>
        <w:rPr>
          <w:sz w:val="28"/>
        </w:rPr>
      </w:pPr>
      <w:r>
        <w:rPr>
          <w:sz w:val="28"/>
        </w:rPr>
        <w:t>Соло – дуэт – до 2,15 мин</w:t>
      </w:r>
    </w:p>
    <w:p w:rsidR="00A735EE" w:rsidRDefault="005F6E1E">
      <w:pPr>
        <w:rPr>
          <w:sz w:val="28"/>
        </w:rPr>
      </w:pPr>
      <w:r>
        <w:rPr>
          <w:sz w:val="28"/>
        </w:rPr>
        <w:t>Малые группы – до 3 мин</w:t>
      </w:r>
    </w:p>
    <w:p w:rsidR="00A735EE" w:rsidRDefault="005F6E1E">
      <w:pPr>
        <w:rPr>
          <w:sz w:val="28"/>
        </w:rPr>
      </w:pPr>
      <w:proofErr w:type="spellStart"/>
      <w:r>
        <w:rPr>
          <w:sz w:val="28"/>
        </w:rPr>
        <w:t>Формейшн</w:t>
      </w:r>
      <w:proofErr w:type="spellEnd"/>
      <w:r>
        <w:rPr>
          <w:sz w:val="28"/>
        </w:rPr>
        <w:t xml:space="preserve">, </w:t>
      </w:r>
      <w:proofErr w:type="spellStart"/>
      <w:r>
        <w:rPr>
          <w:sz w:val="28"/>
        </w:rPr>
        <w:t>Продакшн</w:t>
      </w:r>
      <w:proofErr w:type="spellEnd"/>
      <w:r>
        <w:rPr>
          <w:sz w:val="28"/>
        </w:rPr>
        <w:t xml:space="preserve">, Смешенные – до 4 мин </w:t>
      </w:r>
    </w:p>
    <w:p w:rsidR="00A735EE" w:rsidRDefault="005F6E1E">
      <w:pPr>
        <w:rPr>
          <w:sz w:val="28"/>
        </w:rPr>
      </w:pPr>
      <w:r>
        <w:rPr>
          <w:sz w:val="28"/>
        </w:rPr>
        <w:t>ВНИМАНИЕ!!! В случае превышения времени, музыка будет микширована.</w:t>
      </w:r>
    </w:p>
    <w:p w:rsidR="00A735EE" w:rsidRDefault="005F6E1E">
      <w:pPr>
        <w:rPr>
          <w:color w:val="008000"/>
          <w:sz w:val="28"/>
        </w:rPr>
      </w:pPr>
      <w:r>
        <w:rPr>
          <w:color w:val="008000"/>
          <w:sz w:val="28"/>
        </w:rPr>
        <w:t xml:space="preserve">Прием заявок на участие в </w:t>
      </w:r>
      <w:proofErr w:type="spellStart"/>
      <w:r>
        <w:rPr>
          <w:color w:val="008000"/>
          <w:sz w:val="28"/>
        </w:rPr>
        <w:t>фестивале:</w:t>
      </w:r>
      <w:r>
        <w:rPr>
          <w:sz w:val="28"/>
        </w:rPr>
        <w:t>On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line</w:t>
      </w:r>
      <w:proofErr w:type="spellEnd"/>
      <w:r>
        <w:rPr>
          <w:sz w:val="28"/>
        </w:rPr>
        <w:t xml:space="preserve"> регистрация </w:t>
      </w:r>
      <w:r>
        <w:rPr>
          <w:color w:val="FF0000"/>
          <w:sz w:val="28"/>
        </w:rPr>
        <w:t>обязательна</w:t>
      </w:r>
      <w:r>
        <w:rPr>
          <w:sz w:val="28"/>
        </w:rPr>
        <w:t xml:space="preserve"> : </w:t>
      </w:r>
      <w:hyperlink r:id="rId9">
        <w:r>
          <w:rPr>
            <w:color w:val="0000FF"/>
            <w:sz w:val="28"/>
            <w:u w:val="single"/>
          </w:rPr>
          <w:t>http://litvinoffdance.ua</w:t>
        </w:r>
      </w:hyperlink>
      <w:r>
        <w:rPr>
          <w:sz w:val="28"/>
        </w:rPr>
        <w:t xml:space="preserve"> (раздел фестивали) или сразу по ссылке </w:t>
      </w:r>
      <w:hyperlink r:id="rId10">
        <w:r>
          <w:rPr>
            <w:color w:val="0000FF"/>
            <w:sz w:val="28"/>
            <w:u w:val="single"/>
          </w:rPr>
          <w:t>http://goo.gl/da9JMS</w:t>
        </w:r>
      </w:hyperlink>
      <w:r>
        <w:rPr>
          <w:sz w:val="28"/>
        </w:rPr>
        <w:t xml:space="preserve"> </w:t>
      </w:r>
    </w:p>
    <w:p w:rsidR="00A735EE" w:rsidRDefault="005F6E1E">
      <w:pPr>
        <w:rPr>
          <w:sz w:val="28"/>
        </w:rPr>
      </w:pPr>
      <w:r>
        <w:rPr>
          <w:sz w:val="28"/>
        </w:rPr>
        <w:lastRenderedPageBreak/>
        <w:t>!!! Предварительная регистрация</w:t>
      </w:r>
      <w:r w:rsidR="002C6D6B">
        <w:rPr>
          <w:sz w:val="28"/>
        </w:rPr>
        <w:t xml:space="preserve"> для харьковских коллективов  13</w:t>
      </w:r>
      <w:r>
        <w:rPr>
          <w:sz w:val="28"/>
        </w:rPr>
        <w:t xml:space="preserve"> мая с 10:00 до 17:00 в ДК ХЭМЗ «</w:t>
      </w:r>
      <w:proofErr w:type="spellStart"/>
      <w:r>
        <w:rPr>
          <w:sz w:val="28"/>
        </w:rPr>
        <w:t>Litvinoff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Angels</w:t>
      </w:r>
      <w:proofErr w:type="spellEnd"/>
      <w:r>
        <w:rPr>
          <w:sz w:val="28"/>
        </w:rPr>
        <w:t>» м. Площадь Восстания с обратной стороны дворца ( наш регистратор может приехать к вам в коллектив, при большом  количестве заявлен номеров)</w:t>
      </w:r>
    </w:p>
    <w:p w:rsidR="00A735EE" w:rsidRDefault="005F6E1E">
      <w:pPr>
        <w:rPr>
          <w:color w:val="FF0000"/>
          <w:sz w:val="28"/>
        </w:rPr>
      </w:pPr>
      <w:r>
        <w:rPr>
          <w:color w:val="FF0000"/>
          <w:sz w:val="28"/>
        </w:rPr>
        <w:t>Последняя дата приема</w:t>
      </w:r>
      <w:r w:rsidR="002C6D6B">
        <w:rPr>
          <w:color w:val="FF0000"/>
          <w:sz w:val="28"/>
        </w:rPr>
        <w:t xml:space="preserve"> заявок </w:t>
      </w:r>
      <w:proofErr w:type="spellStart"/>
      <w:r w:rsidR="002C6D6B">
        <w:rPr>
          <w:color w:val="FF0000"/>
          <w:sz w:val="28"/>
        </w:rPr>
        <w:t>on</w:t>
      </w:r>
      <w:proofErr w:type="spellEnd"/>
      <w:r w:rsidR="002C6D6B">
        <w:rPr>
          <w:color w:val="FF0000"/>
          <w:sz w:val="28"/>
        </w:rPr>
        <w:t xml:space="preserve"> – </w:t>
      </w:r>
      <w:proofErr w:type="spellStart"/>
      <w:r w:rsidR="002C6D6B">
        <w:rPr>
          <w:color w:val="FF0000"/>
          <w:sz w:val="28"/>
        </w:rPr>
        <w:t>line</w:t>
      </w:r>
      <w:proofErr w:type="spellEnd"/>
      <w:r w:rsidR="002C6D6B">
        <w:rPr>
          <w:color w:val="FF0000"/>
          <w:sz w:val="28"/>
        </w:rPr>
        <w:t xml:space="preserve"> регистрации 13</w:t>
      </w:r>
      <w:r>
        <w:rPr>
          <w:color w:val="FF0000"/>
          <w:sz w:val="28"/>
        </w:rPr>
        <w:t xml:space="preserve"> мая до 22:00</w:t>
      </w:r>
    </w:p>
    <w:p w:rsidR="00A735EE" w:rsidRDefault="005F6E1E">
      <w:pPr>
        <w:rPr>
          <w:color w:val="5F497A"/>
          <w:sz w:val="28"/>
        </w:rPr>
      </w:pPr>
      <w:r>
        <w:rPr>
          <w:color w:val="FF0000"/>
          <w:sz w:val="28"/>
        </w:rPr>
        <w:t xml:space="preserve">Организатор оставляет за собой право </w:t>
      </w:r>
      <w:r w:rsidR="00917AD2">
        <w:rPr>
          <w:color w:val="5F497A"/>
          <w:sz w:val="28"/>
        </w:rPr>
        <w:t>закрыть регистрацию раньше 14</w:t>
      </w:r>
      <w:r>
        <w:rPr>
          <w:color w:val="5F497A"/>
          <w:sz w:val="28"/>
        </w:rPr>
        <w:t xml:space="preserve"> мая при достаточном наполнении конкурсного дня!!!</w:t>
      </w:r>
    </w:p>
    <w:p w:rsidR="00A735EE" w:rsidRDefault="005F6E1E">
      <w:pPr>
        <w:rPr>
          <w:sz w:val="28"/>
        </w:rPr>
      </w:pPr>
      <w:r>
        <w:rPr>
          <w:sz w:val="28"/>
        </w:rPr>
        <w:t xml:space="preserve">Без </w:t>
      </w:r>
      <w:proofErr w:type="spellStart"/>
      <w:r>
        <w:rPr>
          <w:sz w:val="28"/>
        </w:rPr>
        <w:t>On</w:t>
      </w:r>
      <w:proofErr w:type="spellEnd"/>
      <w:r>
        <w:rPr>
          <w:sz w:val="28"/>
        </w:rPr>
        <w:t xml:space="preserve"> – </w:t>
      </w:r>
      <w:proofErr w:type="spellStart"/>
      <w:r>
        <w:rPr>
          <w:sz w:val="28"/>
        </w:rPr>
        <w:t>line</w:t>
      </w:r>
      <w:proofErr w:type="spellEnd"/>
      <w:r>
        <w:rPr>
          <w:sz w:val="28"/>
        </w:rPr>
        <w:t xml:space="preserve"> регистрации </w:t>
      </w:r>
      <w:r>
        <w:rPr>
          <w:color w:val="943634"/>
          <w:sz w:val="28"/>
        </w:rPr>
        <w:t>участие невозможно</w:t>
      </w:r>
      <w:r>
        <w:rPr>
          <w:sz w:val="28"/>
        </w:rPr>
        <w:t>!!!</w:t>
      </w:r>
    </w:p>
    <w:p w:rsidR="00A735EE" w:rsidRDefault="005F6E1E">
      <w:pPr>
        <w:rPr>
          <w:sz w:val="28"/>
        </w:rPr>
      </w:pPr>
      <w:r>
        <w:rPr>
          <w:sz w:val="28"/>
        </w:rPr>
        <w:t>(Форс – мажоры рассматривает организатор фестиваля)</w:t>
      </w:r>
    </w:p>
    <w:p w:rsidR="00A735EE" w:rsidRDefault="005F6E1E">
      <w:pPr>
        <w:rPr>
          <w:sz w:val="28"/>
        </w:rPr>
      </w:pPr>
      <w:r>
        <w:rPr>
          <w:sz w:val="28"/>
        </w:rPr>
        <w:t>Подтверждение регистрации в день фестиваля заканчивается за 40 мин до вашей категории.</w:t>
      </w:r>
    </w:p>
    <w:p w:rsidR="00A735EE" w:rsidRDefault="005F6E1E">
      <w:pPr>
        <w:rPr>
          <w:sz w:val="28"/>
        </w:rPr>
      </w:pPr>
      <w:r>
        <w:rPr>
          <w:color w:val="008000"/>
          <w:sz w:val="28"/>
        </w:rPr>
        <w:t xml:space="preserve">Награждение: </w:t>
      </w:r>
      <w:r>
        <w:rPr>
          <w:sz w:val="28"/>
        </w:rPr>
        <w:t>Медали, дипломы, кубки, сладкие призы, подарки от партнеров и спонсоров.</w:t>
      </w:r>
    </w:p>
    <w:p w:rsidR="00A735EE" w:rsidRDefault="005F6E1E">
      <w:pPr>
        <w:rPr>
          <w:sz w:val="28"/>
        </w:rPr>
      </w:pPr>
      <w:r>
        <w:rPr>
          <w:sz w:val="28"/>
        </w:rPr>
        <w:t>По итогам конкурса участникам присуждаются следующие премии:</w:t>
      </w:r>
    </w:p>
    <w:p w:rsidR="00A735EE" w:rsidRDefault="005F6E1E">
      <w:pPr>
        <w:rPr>
          <w:sz w:val="28"/>
        </w:rPr>
      </w:pPr>
      <w:r>
        <w:rPr>
          <w:sz w:val="28"/>
        </w:rPr>
        <w:t xml:space="preserve">Внимание!!! Номинация «Начинающие» - будет разделена на три финала «серебряный», «бронзовый», «золотой»  </w:t>
      </w:r>
    </w:p>
    <w:p w:rsidR="00A735EE" w:rsidRDefault="005F6E1E">
      <w:pPr>
        <w:rPr>
          <w:sz w:val="28"/>
        </w:rPr>
      </w:pPr>
      <w:r>
        <w:rPr>
          <w:sz w:val="28"/>
        </w:rPr>
        <w:t>-Дипломант 1,2,3 премии</w:t>
      </w:r>
    </w:p>
    <w:p w:rsidR="00A735EE" w:rsidRDefault="005F6E1E">
      <w:pPr>
        <w:rPr>
          <w:sz w:val="28"/>
        </w:rPr>
      </w:pPr>
      <w:r>
        <w:rPr>
          <w:sz w:val="28"/>
        </w:rPr>
        <w:t>-ГРАН-ПРИ Фестиваля (по решению жюри) в каждой категории</w:t>
      </w:r>
    </w:p>
    <w:p w:rsidR="00A735EE" w:rsidRDefault="005F6E1E">
      <w:pPr>
        <w:rPr>
          <w:color w:val="008000"/>
          <w:sz w:val="28"/>
        </w:rPr>
      </w:pPr>
      <w:r>
        <w:rPr>
          <w:sz w:val="28"/>
        </w:rPr>
        <w:t xml:space="preserve"> Лучший коллектив или участник конкурса  по мнению жюри будет награжден </w:t>
      </w:r>
      <w:r>
        <w:rPr>
          <w:color w:val="E36C0A"/>
          <w:sz w:val="28"/>
        </w:rPr>
        <w:t xml:space="preserve">специальным призом </w:t>
      </w:r>
      <w:r>
        <w:rPr>
          <w:sz w:val="28"/>
        </w:rPr>
        <w:t xml:space="preserve">А.Литвинова. </w:t>
      </w:r>
    </w:p>
    <w:p w:rsidR="00A735EE" w:rsidRDefault="005F6E1E">
      <w:pPr>
        <w:rPr>
          <w:color w:val="008000"/>
          <w:sz w:val="28"/>
        </w:rPr>
      </w:pPr>
      <w:r>
        <w:rPr>
          <w:color w:val="008000"/>
          <w:sz w:val="28"/>
        </w:rPr>
        <w:t xml:space="preserve">Квалифицированное, профессиональное жюри: </w:t>
      </w:r>
    </w:p>
    <w:p w:rsidR="00A735EE" w:rsidRDefault="005F6E1E">
      <w:pPr>
        <w:rPr>
          <w:sz w:val="28"/>
        </w:rPr>
      </w:pPr>
      <w:r>
        <w:rPr>
          <w:b/>
          <w:sz w:val="28"/>
        </w:rPr>
        <w:t xml:space="preserve">Татьяна Денисова- </w:t>
      </w:r>
      <w:r>
        <w:rPr>
          <w:sz w:val="28"/>
        </w:rPr>
        <w:t xml:space="preserve">хореограф, основатель и руководитель балета JB,  жюри телевизионного проекта «Танцуют все»  (Украина) </w:t>
      </w:r>
    </w:p>
    <w:p w:rsidR="00A735EE" w:rsidRDefault="005F6E1E">
      <w:pPr>
        <w:rPr>
          <w:sz w:val="28"/>
        </w:rPr>
      </w:pPr>
      <w:proofErr w:type="spellStart"/>
      <w:r>
        <w:rPr>
          <w:b/>
          <w:sz w:val="28"/>
        </w:rPr>
        <w:t>Мариам</w:t>
      </w:r>
      <w:proofErr w:type="spellEnd"/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Туркменбаева</w:t>
      </w:r>
      <w:proofErr w:type="spellEnd"/>
      <w:r>
        <w:rPr>
          <w:b/>
          <w:sz w:val="28"/>
        </w:rPr>
        <w:t xml:space="preserve">-  </w:t>
      </w:r>
      <w:r>
        <w:rPr>
          <w:sz w:val="28"/>
        </w:rPr>
        <w:t xml:space="preserve">хореограф, танцовщица, </w:t>
      </w:r>
      <w:proofErr w:type="spellStart"/>
      <w:r>
        <w:rPr>
          <w:sz w:val="28"/>
        </w:rPr>
        <w:t>суперфиналистка</w:t>
      </w:r>
      <w:proofErr w:type="spellEnd"/>
      <w:r>
        <w:rPr>
          <w:sz w:val="28"/>
        </w:rPr>
        <w:t xml:space="preserve"> «Танцуют все», победительница телевизионного танцевального шоу «Танцуют все. Возвращение героев», участница </w:t>
      </w:r>
      <w:proofErr w:type="spellStart"/>
      <w:r>
        <w:rPr>
          <w:sz w:val="28"/>
        </w:rPr>
        <w:t>Quest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Pistols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Show</w:t>
      </w:r>
      <w:proofErr w:type="spellEnd"/>
      <w:r>
        <w:rPr>
          <w:sz w:val="28"/>
        </w:rPr>
        <w:t xml:space="preserve">  </w:t>
      </w:r>
      <w:r>
        <w:rPr>
          <w:b/>
          <w:sz w:val="28"/>
        </w:rPr>
        <w:t xml:space="preserve"> </w:t>
      </w:r>
      <w:r>
        <w:rPr>
          <w:sz w:val="28"/>
        </w:rPr>
        <w:t>(Украина)</w:t>
      </w:r>
    </w:p>
    <w:p w:rsidR="00A735EE" w:rsidRDefault="005F6E1E">
      <w:pPr>
        <w:rPr>
          <w:b/>
          <w:sz w:val="28"/>
        </w:rPr>
      </w:pPr>
      <w:r>
        <w:rPr>
          <w:b/>
          <w:sz w:val="28"/>
        </w:rPr>
        <w:t xml:space="preserve">Александр Бобик – </w:t>
      </w:r>
      <w:r>
        <w:rPr>
          <w:sz w:val="28"/>
        </w:rPr>
        <w:t>организатор и руководитель «</w:t>
      </w:r>
      <w:proofErr w:type="spellStart"/>
      <w:r>
        <w:rPr>
          <w:sz w:val="28"/>
        </w:rPr>
        <w:t>Dance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Centre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Myway</w:t>
      </w:r>
      <w:proofErr w:type="spellEnd"/>
      <w:r>
        <w:rPr>
          <w:sz w:val="28"/>
        </w:rPr>
        <w:t>», судья телевизионного танцевального проекта «Танцуют все» (Украина)</w:t>
      </w:r>
      <w:r>
        <w:rPr>
          <w:b/>
          <w:sz w:val="28"/>
        </w:rPr>
        <w:t xml:space="preserve"> </w:t>
      </w:r>
    </w:p>
    <w:p w:rsidR="00A735EE" w:rsidRDefault="005F6E1E">
      <w:pPr>
        <w:rPr>
          <w:sz w:val="28"/>
        </w:rPr>
      </w:pPr>
      <w:r>
        <w:rPr>
          <w:b/>
          <w:sz w:val="28"/>
        </w:rPr>
        <w:t>Колыванова Светлана Ивановна – с</w:t>
      </w:r>
      <w:r>
        <w:rPr>
          <w:sz w:val="28"/>
        </w:rPr>
        <w:t>оветская и украинская балерина, Народная артистка Украины, почетный гражданин города Харькова, знак «Человек года» (Украина)</w:t>
      </w:r>
    </w:p>
    <w:p w:rsidR="00A735EE" w:rsidRDefault="005F6E1E">
      <w:pPr>
        <w:rPr>
          <w:sz w:val="28"/>
        </w:rPr>
      </w:pPr>
      <w:r>
        <w:rPr>
          <w:b/>
          <w:sz w:val="28"/>
        </w:rPr>
        <w:t xml:space="preserve">Даниэль </w:t>
      </w:r>
      <w:proofErr w:type="spellStart"/>
      <w:r>
        <w:rPr>
          <w:b/>
          <w:sz w:val="28"/>
        </w:rPr>
        <w:t>Сибилли</w:t>
      </w:r>
      <w:proofErr w:type="spellEnd"/>
      <w:r>
        <w:rPr>
          <w:b/>
          <w:sz w:val="28"/>
        </w:rPr>
        <w:t xml:space="preserve"> – </w:t>
      </w:r>
      <w:r>
        <w:rPr>
          <w:sz w:val="28"/>
        </w:rPr>
        <w:t>победитель телевизионного танцевального проекта «Танцуют все»</w:t>
      </w:r>
      <w:r>
        <w:rPr>
          <w:b/>
          <w:sz w:val="28"/>
        </w:rPr>
        <w:t xml:space="preserve"> </w:t>
      </w:r>
      <w:r>
        <w:rPr>
          <w:sz w:val="28"/>
        </w:rPr>
        <w:t>(Италия)</w:t>
      </w:r>
    </w:p>
    <w:p w:rsidR="00A735EE" w:rsidRDefault="005F6E1E">
      <w:pPr>
        <w:rPr>
          <w:sz w:val="28"/>
        </w:rPr>
      </w:pPr>
      <w:r>
        <w:rPr>
          <w:b/>
          <w:sz w:val="28"/>
        </w:rPr>
        <w:t xml:space="preserve">Вася </w:t>
      </w:r>
      <w:proofErr w:type="spellStart"/>
      <w:r>
        <w:rPr>
          <w:b/>
          <w:sz w:val="28"/>
        </w:rPr>
        <w:t>Козарь</w:t>
      </w:r>
      <w:proofErr w:type="spellEnd"/>
      <w:r>
        <w:rPr>
          <w:sz w:val="28"/>
        </w:rPr>
        <w:t xml:space="preserve"> – основатель Театра Танца Василия </w:t>
      </w:r>
      <w:proofErr w:type="spellStart"/>
      <w:r>
        <w:rPr>
          <w:sz w:val="28"/>
        </w:rPr>
        <w:t>Козаря</w:t>
      </w:r>
      <w:proofErr w:type="spellEnd"/>
      <w:r>
        <w:rPr>
          <w:sz w:val="28"/>
        </w:rPr>
        <w:t xml:space="preserve">, победитель телевизионного танцевального проекта «Танцуют все», </w:t>
      </w:r>
      <w:proofErr w:type="spellStart"/>
      <w:r>
        <w:rPr>
          <w:sz w:val="28"/>
        </w:rPr>
        <w:t>суперфиналист</w:t>
      </w:r>
      <w:proofErr w:type="spellEnd"/>
      <w:r>
        <w:t xml:space="preserve"> </w:t>
      </w:r>
      <w:r>
        <w:rPr>
          <w:sz w:val="28"/>
        </w:rPr>
        <w:t>телевизионного танцевального шоу «Танцуют все. Возвращение героев»</w:t>
      </w:r>
    </w:p>
    <w:p w:rsidR="00A735EE" w:rsidRDefault="005F6E1E">
      <w:pPr>
        <w:rPr>
          <w:sz w:val="28"/>
        </w:rPr>
      </w:pPr>
      <w:r>
        <w:rPr>
          <w:b/>
          <w:sz w:val="28"/>
        </w:rPr>
        <w:t xml:space="preserve">Яна </w:t>
      </w:r>
      <w:proofErr w:type="spellStart"/>
      <w:r>
        <w:rPr>
          <w:b/>
          <w:sz w:val="28"/>
        </w:rPr>
        <w:t>Заец</w:t>
      </w:r>
      <w:proofErr w:type="spellEnd"/>
      <w:r>
        <w:rPr>
          <w:sz w:val="28"/>
        </w:rPr>
        <w:t xml:space="preserve"> – абсолютная чемпионка мира по эстетической гимнастике,</w:t>
      </w:r>
      <w:r>
        <w:t xml:space="preserve"> </w:t>
      </w:r>
      <w:proofErr w:type="spellStart"/>
      <w:r>
        <w:rPr>
          <w:sz w:val="28"/>
        </w:rPr>
        <w:t>суперфиналистка</w:t>
      </w:r>
      <w:proofErr w:type="spellEnd"/>
      <w:r>
        <w:rPr>
          <w:sz w:val="28"/>
        </w:rPr>
        <w:t xml:space="preserve"> телевизионного танцевального шоу «Танцуют все» </w:t>
      </w:r>
    </w:p>
    <w:p w:rsidR="00A735EE" w:rsidRDefault="005F6E1E">
      <w:pPr>
        <w:rPr>
          <w:sz w:val="28"/>
        </w:rPr>
      </w:pPr>
      <w:r>
        <w:rPr>
          <w:sz w:val="28"/>
        </w:rPr>
        <w:t xml:space="preserve"> (жюри будет добавляться)</w:t>
      </w:r>
    </w:p>
    <w:p w:rsidR="00A735EE" w:rsidRDefault="005F6E1E">
      <w:pPr>
        <w:rPr>
          <w:sz w:val="28"/>
        </w:rPr>
      </w:pPr>
      <w:proofErr w:type="spellStart"/>
      <w:r>
        <w:rPr>
          <w:rFonts w:ascii="Arial" w:hAnsi="Arial"/>
          <w:b/>
        </w:rPr>
        <w:t>Ирэна</w:t>
      </w:r>
      <w:proofErr w:type="spellEnd"/>
      <w:r>
        <w:rPr>
          <w:rFonts w:ascii="Arial" w:hAnsi="Arial"/>
          <w:b/>
        </w:rPr>
        <w:t xml:space="preserve"> </w:t>
      </w:r>
      <w:proofErr w:type="spellStart"/>
      <w:r>
        <w:rPr>
          <w:rFonts w:ascii="Arial" w:hAnsi="Arial"/>
          <w:b/>
        </w:rPr>
        <w:t>Бусь</w:t>
      </w:r>
      <w:proofErr w:type="spellEnd"/>
      <w:r>
        <w:rPr>
          <w:rFonts w:ascii="Arial" w:hAnsi="Arial"/>
        </w:rPr>
        <w:t xml:space="preserve"> - профессиональный хореограф и судья </w:t>
      </w:r>
      <w:proofErr w:type="spellStart"/>
      <w:r>
        <w:rPr>
          <w:rFonts w:ascii="Arial" w:hAnsi="Arial"/>
        </w:rPr>
        <w:t>International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Organization</w:t>
      </w:r>
      <w:proofErr w:type="spellEnd"/>
      <w:r>
        <w:rPr>
          <w:rFonts w:ascii="Arial" w:hAnsi="Arial"/>
        </w:rPr>
        <w:t xml:space="preserve"> и </w:t>
      </w:r>
      <w:proofErr w:type="spellStart"/>
      <w:r>
        <w:rPr>
          <w:rFonts w:ascii="Arial" w:hAnsi="Arial"/>
        </w:rPr>
        <w:t>World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Dance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Sport</w:t>
      </w:r>
      <w:proofErr w:type="spellEnd"/>
      <w:r>
        <w:rPr>
          <w:rFonts w:ascii="Arial" w:hAnsi="Arial"/>
        </w:rPr>
        <w:t xml:space="preserve"> </w:t>
      </w:r>
      <w:proofErr w:type="spellStart"/>
      <w:r>
        <w:rPr>
          <w:rFonts w:ascii="Arial" w:hAnsi="Arial"/>
        </w:rPr>
        <w:t>Federation</w:t>
      </w:r>
      <w:proofErr w:type="spellEnd"/>
      <w:r>
        <w:rPr>
          <w:rFonts w:ascii="Arial" w:hAnsi="Arial"/>
        </w:rPr>
        <w:t xml:space="preserve"> , президент </w:t>
      </w:r>
      <w:proofErr w:type="spellStart"/>
      <w:r>
        <w:rPr>
          <w:rFonts w:ascii="Arial" w:hAnsi="Arial"/>
        </w:rPr>
        <w:t>IDO-Ukraine</w:t>
      </w:r>
      <w:proofErr w:type="spellEnd"/>
      <w:r>
        <w:rPr>
          <w:rFonts w:ascii="Arial" w:hAnsi="Arial"/>
        </w:rPr>
        <w:t>, Президент Украинской Рады танца с 1995 года, которую основали</w:t>
      </w:r>
      <w:r>
        <w:rPr>
          <w:rFonts w:ascii="Arial" w:hAnsi="Arial"/>
          <w:color w:val="000000"/>
        </w:rPr>
        <w:t xml:space="preserve"> </w:t>
      </w:r>
      <w:r>
        <w:rPr>
          <w:rFonts w:ascii="Arial" w:hAnsi="Arial"/>
        </w:rPr>
        <w:t>вместе в 1993 году с Алексеем Литвиновым.</w:t>
      </w:r>
    </w:p>
    <w:p w:rsidR="00A735EE" w:rsidRDefault="005F6E1E">
      <w:pPr>
        <w:rPr>
          <w:sz w:val="28"/>
        </w:rPr>
      </w:pPr>
      <w:r>
        <w:rPr>
          <w:rFonts w:ascii="Arial" w:hAnsi="Arial"/>
          <w:color w:val="000000"/>
          <w:sz w:val="18"/>
        </w:rPr>
        <w:br/>
      </w:r>
      <w:r>
        <w:rPr>
          <w:rFonts w:ascii="Arial" w:hAnsi="Arial"/>
          <w:color w:val="000000"/>
          <w:shd w:val="clear" w:color="auto" w:fill="FFFFFF"/>
        </w:rPr>
        <w:t>Жюри конкурса оценивает работы участников по следующим критериям: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  <w:shd w:val="clear" w:color="auto" w:fill="FFFFFF"/>
        </w:rPr>
        <w:t>техника исполнения, оригинальность композиции, концепция, воплощение художественного образа, эмоциональная наполненность, музыкальность, костюмы, художественная целостность произведения.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  <w:shd w:val="clear" w:color="auto" w:fill="FFFFFF"/>
        </w:rPr>
        <w:t>«Круглый стол» -обсуждение по результатам конкурса и общение с членами жюри, после фестиваля, фуршет для руководителей коллективов.</w:t>
      </w:r>
      <w:r>
        <w:rPr>
          <w:rFonts w:ascii="Arial" w:hAnsi="Arial"/>
          <w:color w:val="000000"/>
        </w:rPr>
        <w:br/>
      </w:r>
      <w:r>
        <w:rPr>
          <w:rFonts w:ascii="Arial" w:hAnsi="Arial"/>
          <w:color w:val="000000"/>
          <w:shd w:val="clear" w:color="auto" w:fill="FFFFFF"/>
        </w:rPr>
        <w:t>Программа выступлений устанавливается Оргкомитетом и будет предоставлена не позднее чем за 1 день до начала Фестиваля по окончанию регистрации.</w:t>
      </w:r>
    </w:p>
    <w:p w:rsidR="00A735EE" w:rsidRDefault="005F6E1E">
      <w:pPr>
        <w:rPr>
          <w:rFonts w:ascii="Arial" w:hAnsi="Arial"/>
          <w:color w:val="000000"/>
          <w:sz w:val="18"/>
        </w:rPr>
      </w:pPr>
      <w:r>
        <w:rPr>
          <w:rFonts w:ascii="Arial" w:hAnsi="Arial"/>
          <w:color w:val="000000"/>
          <w:shd w:val="clear" w:color="auto" w:fill="FFFFFF"/>
        </w:rPr>
        <w:t>( возможны небольшие изменения в связи с до регистрацией участников и коллективов)</w:t>
      </w:r>
      <w:r>
        <w:rPr>
          <w:rFonts w:ascii="Arial" w:hAnsi="Arial"/>
          <w:color w:val="000000"/>
          <w:sz w:val="18"/>
        </w:rPr>
        <w:br/>
      </w:r>
    </w:p>
    <w:p w:rsidR="00A735EE" w:rsidRDefault="005F6E1E">
      <w:pPr>
        <w:rPr>
          <w:sz w:val="28"/>
        </w:rPr>
      </w:pPr>
      <w:r>
        <w:rPr>
          <w:color w:val="008000"/>
          <w:sz w:val="28"/>
        </w:rPr>
        <w:t xml:space="preserve">Благотворительный взнос : </w:t>
      </w:r>
      <w:r>
        <w:rPr>
          <w:sz w:val="28"/>
        </w:rPr>
        <w:t>(с человека):</w:t>
      </w:r>
    </w:p>
    <w:p w:rsidR="00A735EE" w:rsidRDefault="005F6E1E">
      <w:pPr>
        <w:rPr>
          <w:sz w:val="28"/>
        </w:rPr>
      </w:pPr>
      <w:r>
        <w:rPr>
          <w:sz w:val="28"/>
        </w:rPr>
        <w:t xml:space="preserve">Вход : 45 </w:t>
      </w:r>
      <w:proofErr w:type="spellStart"/>
      <w:r>
        <w:rPr>
          <w:sz w:val="28"/>
        </w:rPr>
        <w:t>грн</w:t>
      </w:r>
      <w:proofErr w:type="spellEnd"/>
    </w:p>
    <w:p w:rsidR="00A735EE" w:rsidRDefault="005F6E1E">
      <w:pPr>
        <w:rPr>
          <w:sz w:val="28"/>
        </w:rPr>
      </w:pPr>
      <w:r>
        <w:rPr>
          <w:sz w:val="28"/>
        </w:rPr>
        <w:t xml:space="preserve">Соло  – 250 </w:t>
      </w:r>
      <w:proofErr w:type="spellStart"/>
      <w:r>
        <w:rPr>
          <w:sz w:val="28"/>
        </w:rPr>
        <w:t>грн</w:t>
      </w:r>
      <w:proofErr w:type="spellEnd"/>
      <w:r>
        <w:rPr>
          <w:sz w:val="28"/>
        </w:rPr>
        <w:t xml:space="preserve">  Дует - 200</w:t>
      </w:r>
    </w:p>
    <w:p w:rsidR="00A735EE" w:rsidRDefault="005F6E1E">
      <w:pPr>
        <w:rPr>
          <w:sz w:val="28"/>
        </w:rPr>
      </w:pPr>
      <w:r>
        <w:rPr>
          <w:sz w:val="28"/>
        </w:rPr>
        <w:t xml:space="preserve">Малые формы 120 </w:t>
      </w:r>
      <w:proofErr w:type="spellStart"/>
      <w:r>
        <w:rPr>
          <w:sz w:val="28"/>
        </w:rPr>
        <w:t>грн</w:t>
      </w:r>
      <w:proofErr w:type="spellEnd"/>
    </w:p>
    <w:p w:rsidR="00A735EE" w:rsidRDefault="005F6E1E">
      <w:pPr>
        <w:rPr>
          <w:sz w:val="28"/>
        </w:rPr>
      </w:pPr>
      <w:r>
        <w:rPr>
          <w:sz w:val="28"/>
        </w:rPr>
        <w:lastRenderedPageBreak/>
        <w:t xml:space="preserve">Мини – </w:t>
      </w:r>
      <w:proofErr w:type="spellStart"/>
      <w:r>
        <w:rPr>
          <w:sz w:val="28"/>
        </w:rPr>
        <w:t>формейшн</w:t>
      </w:r>
      <w:proofErr w:type="spellEnd"/>
      <w:r>
        <w:rPr>
          <w:sz w:val="28"/>
        </w:rPr>
        <w:t xml:space="preserve"> 110 </w:t>
      </w:r>
      <w:proofErr w:type="spellStart"/>
      <w:r>
        <w:rPr>
          <w:sz w:val="28"/>
        </w:rPr>
        <w:t>грн</w:t>
      </w:r>
      <w:proofErr w:type="spellEnd"/>
    </w:p>
    <w:p w:rsidR="00A735EE" w:rsidRDefault="005F6E1E">
      <w:pPr>
        <w:rPr>
          <w:sz w:val="28"/>
        </w:rPr>
      </w:pPr>
      <w:proofErr w:type="spellStart"/>
      <w:r>
        <w:rPr>
          <w:sz w:val="28"/>
        </w:rPr>
        <w:t>Формейшн</w:t>
      </w:r>
      <w:proofErr w:type="spellEnd"/>
      <w:r>
        <w:rPr>
          <w:sz w:val="28"/>
        </w:rPr>
        <w:t xml:space="preserve"> – 85 </w:t>
      </w:r>
      <w:proofErr w:type="spellStart"/>
      <w:r>
        <w:rPr>
          <w:sz w:val="28"/>
        </w:rPr>
        <w:t>грн</w:t>
      </w:r>
      <w:proofErr w:type="spellEnd"/>
    </w:p>
    <w:p w:rsidR="00A735EE" w:rsidRDefault="005F6E1E">
      <w:pPr>
        <w:rPr>
          <w:sz w:val="28"/>
        </w:rPr>
      </w:pPr>
      <w:proofErr w:type="spellStart"/>
      <w:r>
        <w:rPr>
          <w:sz w:val="28"/>
        </w:rPr>
        <w:t>Продакшн</w:t>
      </w:r>
      <w:proofErr w:type="spellEnd"/>
      <w:r>
        <w:rPr>
          <w:sz w:val="28"/>
        </w:rPr>
        <w:t xml:space="preserve"> – 80 </w:t>
      </w:r>
      <w:proofErr w:type="spellStart"/>
      <w:r>
        <w:rPr>
          <w:sz w:val="28"/>
        </w:rPr>
        <w:t>грн</w:t>
      </w:r>
      <w:proofErr w:type="spellEnd"/>
    </w:p>
    <w:p w:rsidR="00A735EE" w:rsidRDefault="005F6E1E">
      <w:pPr>
        <w:rPr>
          <w:sz w:val="28"/>
        </w:rPr>
      </w:pPr>
      <w:r>
        <w:rPr>
          <w:sz w:val="28"/>
        </w:rPr>
        <w:t>Заказ домашних обедов их трех блюд, с доставкой: 0505770877 – Юлия</w:t>
      </w:r>
    </w:p>
    <w:p w:rsidR="00A735EE" w:rsidRDefault="005F6E1E">
      <w:pPr>
        <w:rPr>
          <w:sz w:val="28"/>
        </w:rPr>
      </w:pPr>
      <w:r>
        <w:rPr>
          <w:sz w:val="28"/>
        </w:rPr>
        <w:t>Дополнительно можно заказать дипломы и медали, по предварительной заявке, все вопросы по телефону : 0505770877 - -Юлия</w:t>
      </w:r>
    </w:p>
    <w:p w:rsidR="00A735EE" w:rsidRDefault="005F6E1E">
      <w:pPr>
        <w:rPr>
          <w:b/>
          <w:sz w:val="28"/>
        </w:rPr>
      </w:pPr>
      <w:r>
        <w:rPr>
          <w:b/>
          <w:sz w:val="28"/>
        </w:rPr>
        <w:t xml:space="preserve">Соблюдая Законодательство об охране авторских прав! Положение фестиваля разработано организатором конкурса, вся дизайнерская и полиграфическая продукция, видео, фото является собственностью конкурса. Все права защищены! </w:t>
      </w:r>
    </w:p>
    <w:p w:rsidR="00A735EE" w:rsidRDefault="005F6E1E">
      <w:pPr>
        <w:rPr>
          <w:sz w:val="28"/>
        </w:rPr>
      </w:pPr>
      <w:r>
        <w:rPr>
          <w:sz w:val="28"/>
        </w:rPr>
        <w:t>Для участников конкурса возможен вариант поселения:</w:t>
      </w:r>
    </w:p>
    <w:p w:rsidR="00A735EE" w:rsidRDefault="005F6E1E">
      <w:pPr>
        <w:rPr>
          <w:sz w:val="28"/>
        </w:rPr>
      </w:pPr>
      <w:r>
        <w:rPr>
          <w:sz w:val="28"/>
        </w:rPr>
        <w:t>Хостел:</w:t>
      </w:r>
    </w:p>
    <w:p w:rsidR="00A735EE" w:rsidRDefault="005F6E1E">
      <w:pPr>
        <w:rPr>
          <w:sz w:val="28"/>
        </w:rPr>
      </w:pPr>
      <w:r>
        <w:rPr>
          <w:sz w:val="28"/>
        </w:rPr>
        <w:t>«</w:t>
      </w:r>
      <w:proofErr w:type="spellStart"/>
      <w:r>
        <w:rPr>
          <w:sz w:val="28"/>
        </w:rPr>
        <w:t>Хосмос</w:t>
      </w:r>
      <w:proofErr w:type="spellEnd"/>
      <w:r>
        <w:rPr>
          <w:sz w:val="28"/>
        </w:rPr>
        <w:t xml:space="preserve">» Краснооктябрьская,16  </w:t>
      </w:r>
      <w:proofErr w:type="spellStart"/>
      <w:r>
        <w:rPr>
          <w:sz w:val="28"/>
        </w:rPr>
        <w:t>goo.gl</w:t>
      </w:r>
      <w:proofErr w:type="spellEnd"/>
      <w:r>
        <w:rPr>
          <w:sz w:val="28"/>
        </w:rPr>
        <w:t>/</w:t>
      </w:r>
      <w:proofErr w:type="spellStart"/>
      <w:r>
        <w:rPr>
          <w:sz w:val="28"/>
        </w:rPr>
        <w:t>zsblrT</w:t>
      </w:r>
      <w:proofErr w:type="spellEnd"/>
      <w:r>
        <w:rPr>
          <w:sz w:val="28"/>
        </w:rPr>
        <w:t xml:space="preserve"> от 70 </w:t>
      </w:r>
      <w:proofErr w:type="spellStart"/>
      <w:r>
        <w:rPr>
          <w:sz w:val="28"/>
        </w:rPr>
        <w:t>грн</w:t>
      </w:r>
      <w:proofErr w:type="spellEnd"/>
    </w:p>
    <w:p w:rsidR="00A735EE" w:rsidRDefault="005F6E1E">
      <w:pPr>
        <w:rPr>
          <w:color w:val="000000"/>
          <w:sz w:val="28"/>
        </w:rPr>
      </w:pPr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Гостинница</w:t>
      </w:r>
      <w:proofErr w:type="spellEnd"/>
      <w:r>
        <w:rPr>
          <w:color w:val="000000"/>
          <w:sz w:val="28"/>
        </w:rPr>
        <w:t>:</w:t>
      </w:r>
    </w:p>
    <w:p w:rsidR="00A735EE" w:rsidRDefault="005F6E1E">
      <w:pPr>
        <w:rPr>
          <w:color w:val="000000"/>
          <w:sz w:val="28"/>
        </w:rPr>
      </w:pPr>
      <w:r>
        <w:rPr>
          <w:color w:val="000000"/>
          <w:sz w:val="28"/>
        </w:rPr>
        <w:t>"Мир"  проспект Ленина,27А стоимость от 150грн</w:t>
      </w:r>
    </w:p>
    <w:p w:rsidR="00A735EE" w:rsidRDefault="005F6E1E">
      <w:pPr>
        <w:rPr>
          <w:sz w:val="28"/>
        </w:rPr>
      </w:pPr>
      <w:r>
        <w:rPr>
          <w:sz w:val="28"/>
        </w:rPr>
        <w:t>Наш партнер:</w:t>
      </w:r>
    </w:p>
    <w:p w:rsidR="00A735EE" w:rsidRDefault="005F6E1E">
      <w:pPr>
        <w:rPr>
          <w:sz w:val="28"/>
        </w:rPr>
      </w:pPr>
      <w:proofErr w:type="spellStart"/>
      <w:r>
        <w:rPr>
          <w:sz w:val="28"/>
        </w:rPr>
        <w:t>Гостинница</w:t>
      </w:r>
      <w:proofErr w:type="spellEnd"/>
      <w:r>
        <w:rPr>
          <w:sz w:val="28"/>
        </w:rPr>
        <w:t xml:space="preserve"> "Дружба"</w:t>
      </w:r>
      <w:r>
        <w:rPr>
          <w:color w:val="000000"/>
          <w:sz w:val="28"/>
        </w:rPr>
        <w:t xml:space="preserve"> проспект Гагарина,185 стоимость от 180 </w:t>
      </w:r>
      <w:proofErr w:type="spellStart"/>
      <w:r>
        <w:rPr>
          <w:color w:val="000000"/>
          <w:sz w:val="28"/>
        </w:rPr>
        <w:t>грн</w:t>
      </w:r>
      <w:proofErr w:type="spellEnd"/>
      <w:r>
        <w:rPr>
          <w:color w:val="000000"/>
          <w:sz w:val="28"/>
        </w:rPr>
        <w:t xml:space="preserve"> с завтраком, для участников конкурса -10% скидка</w:t>
      </w:r>
    </w:p>
    <w:p w:rsidR="00A735EE" w:rsidRDefault="00A735EE">
      <w:pPr>
        <w:rPr>
          <w:sz w:val="28"/>
        </w:rPr>
      </w:pPr>
    </w:p>
    <w:p w:rsidR="00A735EE" w:rsidRDefault="005F6E1E">
      <w:pPr>
        <w:rPr>
          <w:sz w:val="28"/>
        </w:rPr>
      </w:pPr>
      <w:r>
        <w:rPr>
          <w:sz w:val="28"/>
        </w:rPr>
        <w:t xml:space="preserve">На конкурсе работает профессиональный  фотограф от танцевального портала Украины </w:t>
      </w:r>
    </w:p>
    <w:p w:rsidR="00A735EE" w:rsidRDefault="005F6E1E">
      <w:pPr>
        <w:rPr>
          <w:sz w:val="28"/>
        </w:rPr>
      </w:pPr>
      <w:r>
        <w:rPr>
          <w:sz w:val="28"/>
        </w:rPr>
        <w:t>U-DANCE</w:t>
      </w:r>
    </w:p>
    <w:p w:rsidR="00A735EE" w:rsidRDefault="005F6E1E">
      <w:pPr>
        <w:rPr>
          <w:sz w:val="28"/>
        </w:rPr>
      </w:pPr>
      <w:r>
        <w:rPr>
          <w:sz w:val="28"/>
        </w:rPr>
        <w:t>На конкурсе работает буфет</w:t>
      </w:r>
    </w:p>
    <w:p w:rsidR="00A735EE" w:rsidRDefault="005F6E1E">
      <w:pPr>
        <w:rPr>
          <w:sz w:val="28"/>
        </w:rPr>
      </w:pPr>
      <w:r>
        <w:rPr>
          <w:sz w:val="28"/>
        </w:rPr>
        <w:t xml:space="preserve">На конкурсе работает танцевальный магазин </w:t>
      </w:r>
    </w:p>
    <w:p w:rsidR="00A735EE" w:rsidRDefault="00A735EE">
      <w:pPr>
        <w:rPr>
          <w:sz w:val="28"/>
        </w:rPr>
      </w:pPr>
    </w:p>
    <w:p w:rsidR="00A735EE" w:rsidRDefault="005F6E1E">
      <w:pPr>
        <w:rPr>
          <w:sz w:val="28"/>
        </w:rPr>
      </w:pPr>
      <w:r>
        <w:rPr>
          <w:sz w:val="28"/>
        </w:rPr>
        <w:t>ADMIN  КОНКУРСА:</w:t>
      </w:r>
    </w:p>
    <w:p w:rsidR="00A735EE" w:rsidRDefault="005F6E1E">
      <w:pPr>
        <w:rPr>
          <w:sz w:val="28"/>
        </w:rPr>
      </w:pPr>
      <w:r>
        <w:rPr>
          <w:sz w:val="28"/>
        </w:rPr>
        <w:t>Директор танцевального центра «</w:t>
      </w:r>
      <w:proofErr w:type="spellStart"/>
      <w:r>
        <w:rPr>
          <w:sz w:val="28"/>
        </w:rPr>
        <w:t>Litvinoff</w:t>
      </w:r>
      <w:proofErr w:type="spellEnd"/>
      <w:r>
        <w:rPr>
          <w:sz w:val="28"/>
        </w:rPr>
        <w:t xml:space="preserve"> </w:t>
      </w:r>
      <w:proofErr w:type="spellStart"/>
      <w:r>
        <w:rPr>
          <w:sz w:val="28"/>
        </w:rPr>
        <w:t>Dance</w:t>
      </w:r>
      <w:proofErr w:type="spellEnd"/>
      <w:r>
        <w:rPr>
          <w:sz w:val="28"/>
        </w:rPr>
        <w:t>»</w:t>
      </w:r>
    </w:p>
    <w:p w:rsidR="00A735EE" w:rsidRDefault="005F6E1E">
      <w:pPr>
        <w:rPr>
          <w:sz w:val="28"/>
        </w:rPr>
      </w:pPr>
      <w:r>
        <w:rPr>
          <w:sz w:val="28"/>
        </w:rPr>
        <w:t xml:space="preserve"> Юлия Сульженко 0505770877</w:t>
      </w:r>
    </w:p>
    <w:p w:rsidR="00A735EE" w:rsidRDefault="00A735EE">
      <w:pPr>
        <w:rPr>
          <w:sz w:val="28"/>
        </w:rPr>
      </w:pPr>
    </w:p>
    <w:p w:rsidR="00A735EE" w:rsidRDefault="005F6E1E">
      <w:pPr>
        <w:rPr>
          <w:sz w:val="28"/>
        </w:rPr>
      </w:pPr>
      <w:r>
        <w:rPr>
          <w:sz w:val="28"/>
        </w:rPr>
        <w:t>ОРГАНИЗАТОР  КОНКУРСА :</w:t>
      </w:r>
    </w:p>
    <w:p w:rsidR="00A735EE" w:rsidRDefault="005F6E1E">
      <w:pPr>
        <w:rPr>
          <w:sz w:val="28"/>
        </w:rPr>
      </w:pPr>
      <w:r>
        <w:rPr>
          <w:sz w:val="28"/>
        </w:rPr>
        <w:t xml:space="preserve">Лауреат международных и всеукраинских конкурсов хореографии, преподаватель кафедры хореографии Киевского университета им.Б.Гринченко, обладатель почетной медали </w:t>
      </w:r>
      <w:proofErr w:type="spellStart"/>
      <w:r>
        <w:rPr>
          <w:sz w:val="28"/>
        </w:rPr>
        <w:t>им.П.Вирского</w:t>
      </w:r>
      <w:proofErr w:type="spellEnd"/>
      <w:r>
        <w:rPr>
          <w:sz w:val="28"/>
        </w:rPr>
        <w:t xml:space="preserve"> -  Анастасия </w:t>
      </w:r>
      <w:proofErr w:type="spellStart"/>
      <w:r>
        <w:rPr>
          <w:sz w:val="28"/>
        </w:rPr>
        <w:t>Суярова</w:t>
      </w:r>
      <w:proofErr w:type="spellEnd"/>
      <w:r>
        <w:rPr>
          <w:sz w:val="28"/>
        </w:rPr>
        <w:t xml:space="preserve"> </w:t>
      </w:r>
    </w:p>
    <w:p w:rsidR="00A735EE" w:rsidRPr="003F5F90" w:rsidRDefault="00E26E32">
      <w:pPr>
        <w:rPr>
          <w:sz w:val="28"/>
          <w:lang w:val="en-US"/>
        </w:rPr>
      </w:pPr>
      <w:hyperlink r:id="rId11">
        <w:r w:rsidR="005F6E1E" w:rsidRPr="003F5F90">
          <w:rPr>
            <w:color w:val="0000FF"/>
            <w:sz w:val="28"/>
            <w:u w:val="single"/>
            <w:lang w:val="en-US"/>
          </w:rPr>
          <w:t>Suyarova_a@mail.ru</w:t>
        </w:r>
      </w:hyperlink>
      <w:r w:rsidR="005F6E1E" w:rsidRPr="003F5F90">
        <w:rPr>
          <w:sz w:val="28"/>
          <w:lang w:val="en-US"/>
        </w:rPr>
        <w:t xml:space="preserve">  BK, Facebook</w:t>
      </w:r>
    </w:p>
    <w:p w:rsidR="00A735EE" w:rsidRPr="003F5F90" w:rsidRDefault="00A735EE">
      <w:pPr>
        <w:rPr>
          <w:sz w:val="28"/>
          <w:lang w:val="en-US"/>
        </w:rPr>
      </w:pPr>
    </w:p>
    <w:p w:rsidR="00A735EE" w:rsidRDefault="005F6E1E">
      <w:pPr>
        <w:rPr>
          <w:b/>
          <w:color w:val="7030A0"/>
          <w:sz w:val="28"/>
        </w:rPr>
      </w:pPr>
      <w:r>
        <w:rPr>
          <w:b/>
          <w:color w:val="7030A0"/>
          <w:sz w:val="28"/>
        </w:rPr>
        <w:t>наши партнеры:</w:t>
      </w:r>
      <w:r w:rsidR="00372F4D">
        <w:rPr>
          <w:b/>
          <w:color w:val="7030A0"/>
          <w:sz w:val="28"/>
        </w:rPr>
        <w:t xml:space="preserve">  </w:t>
      </w:r>
      <w:bookmarkStart w:id="0" w:name="_GoBack"/>
      <w:bookmarkEnd w:id="0"/>
      <w:r w:rsidR="00372F4D">
        <w:rPr>
          <w:b/>
          <w:color w:val="7030A0"/>
          <w:sz w:val="28"/>
        </w:rPr>
        <w:t>городские порталы Украины</w:t>
      </w:r>
    </w:p>
    <w:p w:rsidR="00A735EE" w:rsidRDefault="005F6E1E">
      <w:pPr>
        <w:rPr>
          <w:b/>
          <w:color w:val="7030A0"/>
          <w:sz w:val="28"/>
        </w:rPr>
      </w:pPr>
      <w:r>
        <w:rPr>
          <w:b/>
          <w:color w:val="7030A0"/>
          <w:sz w:val="28"/>
        </w:rPr>
        <w:t xml:space="preserve"> </w:t>
      </w:r>
      <w:r>
        <w:rPr>
          <w:b/>
          <w:noProof/>
          <w:color w:val="7030A0"/>
          <w:sz w:val="28"/>
        </w:rPr>
        <w:drawing>
          <wp:inline distT="0" distB="0" distL="0" distR="0">
            <wp:extent cx="1664777" cy="480635"/>
            <wp:effectExtent l="0" t="0" r="0" b="2540"/>
            <wp:docPr id="2" name="Изображение 2" descr="Macintosh HD:private:var:folders:9_:hm47ygpn5mld2qdcs_2jgj3r0000gn:T:TemporaryItems: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private:var:folders:9_:hm47ygpn5mld2qdcs_2jgj3r0000gn:T:TemporaryItems:FullSizeRender.jpg"/>
                    <pic:cNvPicPr>
                      <a:picLocks noChangeAspect="1" noChangeArrowheads="1"/>
                    </pic:cNvPicPr>
                  </pic:nvPicPr>
                  <pic:blipFill>
                    <a:blip r:embed="rId12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5449" cy="480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28"/>
        </w:rPr>
        <w:t xml:space="preserve">      </w:t>
      </w:r>
      <w:r>
        <w:rPr>
          <w:b/>
          <w:noProof/>
          <w:color w:val="7030A0"/>
          <w:sz w:val="28"/>
        </w:rPr>
        <w:drawing>
          <wp:inline distT="0" distB="0" distL="0" distR="0">
            <wp:extent cx="1242146" cy="416063"/>
            <wp:effectExtent l="0" t="0" r="2540" b="0"/>
            <wp:docPr id="7" name="Изображение 7" descr="Macintosh HD:private:var:folders:9_:hm47ygpn5mld2qdcs_2jgj3r0000gn:T:TemporaryItems:Triolan-logo-gra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private:var:folders:9_:hm47ygpn5mld2qdcs_2jgj3r0000gn:T:TemporaryItems:Triolan-logo-gray.jpg"/>
                    <pic:cNvPicPr>
                      <a:picLocks noChangeAspect="1" noChangeArrowheads="1"/>
                    </pic:cNvPicPr>
                  </pic:nvPicPr>
                  <pic:blipFill>
                    <a:blip r:embed="rId13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2451" cy="416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7030A0"/>
          <w:sz w:val="28"/>
        </w:rPr>
        <w:t xml:space="preserve">   </w:t>
      </w:r>
      <w:r w:rsidR="00152825" w:rsidRPr="00152825">
        <w:rPr>
          <w:b/>
          <w:noProof/>
          <w:color w:val="7030A0"/>
          <w:sz w:val="28"/>
        </w:rPr>
        <w:drawing>
          <wp:inline distT="0" distB="0" distL="0" distR="0">
            <wp:extent cx="1273654" cy="588341"/>
            <wp:effectExtent l="0" t="0" r="0" b="0"/>
            <wp:docPr id="5" name="Изображение 5" descr="Macintosh HD:Users:macmc516516rsa:Desktop: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mc516516rsa:Desktop:LOgo.png"/>
                    <pic:cNvPicPr>
                      <a:picLocks noChangeAspect="1" noChangeArrowheads="1"/>
                    </pic:cNvPicPr>
                  </pic:nvPicPr>
                  <pic:blipFill>
                    <a:blip r:embed="rId14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4625" cy="58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72F4D">
        <w:rPr>
          <w:b/>
          <w:noProof/>
          <w:color w:val="7030A0"/>
          <w:sz w:val="28"/>
        </w:rPr>
        <w:drawing>
          <wp:inline distT="0" distB="0" distL="0" distR="0">
            <wp:extent cx="1512590" cy="702641"/>
            <wp:effectExtent l="0" t="0" r="11430" b="8890"/>
            <wp:docPr id="6" name="Изображение 6" descr="Macintosh HD:Users:macmc516516rsa:Desktop:logo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mc516516rsa:Desktop:logo (1).png"/>
                    <pic:cNvPicPr>
                      <a:picLocks noChangeAspect="1" noChangeArrowheads="1"/>
                    </pic:cNvPicPr>
                  </pic:nvPicPr>
                  <pic:blipFill>
                    <a:blip r:embed="rId15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2590" cy="702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6E1E" w:rsidRDefault="005F6E1E">
      <w:pPr>
        <w:rPr>
          <w:b/>
          <w:color w:val="7030A0"/>
          <w:sz w:val="28"/>
        </w:rPr>
      </w:pPr>
    </w:p>
    <w:p w:rsidR="005F6E1E" w:rsidRDefault="005F6E1E">
      <w:pPr>
        <w:rPr>
          <w:b/>
          <w:color w:val="7030A0"/>
          <w:sz w:val="28"/>
        </w:rPr>
      </w:pPr>
    </w:p>
    <w:p w:rsidR="000626E7" w:rsidRDefault="000626E7">
      <w:pPr>
        <w:rPr>
          <w:b/>
          <w:color w:val="7030A0"/>
          <w:sz w:val="28"/>
        </w:rPr>
      </w:pPr>
      <w:r>
        <w:rPr>
          <w:noProof/>
        </w:rPr>
        <w:drawing>
          <wp:inline distT="0" distB="0" distL="0" distR="0">
            <wp:extent cx="1603485" cy="565150"/>
            <wp:effectExtent l="0" t="0" r="0" b="0"/>
            <wp:docPr id="9" name="pic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4"/>
                    <pic:cNvPicPr/>
                  </pic:nvPicPr>
                  <pic:blipFill>
                    <a:blip r:embed="rId16" cstate="email"/>
                    <a:stretch>
                      <a:fillRect/>
                    </a:stretch>
                  </pic:blipFill>
                  <pic:spPr>
                    <a:xfrm>
                      <a:off x="0" y="0"/>
                      <a:ext cx="1603485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28"/>
        </w:rPr>
        <w:drawing>
          <wp:inline distT="0" distB="0" distL="0" distR="0">
            <wp:extent cx="1035298" cy="1671685"/>
            <wp:effectExtent l="0" t="0" r="6350" b="5080"/>
            <wp:docPr id="10" name="Изображение 10" descr="Macintosh HD:Users:macmc516516rsa:Desktop:FullSizeRender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acmc516516rsa:Desktop:FullSizeRender-1.jpg"/>
                    <pic:cNvPicPr>
                      <a:picLocks noChangeAspect="1" noChangeArrowheads="1"/>
                    </pic:cNvPicPr>
                  </pic:nvPicPr>
                  <pic:blipFill>
                    <a:blip r:embed="rId17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298" cy="1671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28"/>
        </w:rPr>
        <w:drawing>
          <wp:inline distT="0" distB="0" distL="0" distR="0">
            <wp:extent cx="1357897" cy="1116772"/>
            <wp:effectExtent l="0" t="0" r="0" b="1270"/>
            <wp:docPr id="13" name="Изображение 13" descr="Macintosh HD:Users:macmc516516rsa:Desktop:FullSizeRender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macmc516516rsa:Desktop:FullSizeRender-2.jpg"/>
                    <pic:cNvPicPr>
                      <a:picLocks noChangeAspect="1" noChangeArrowheads="1"/>
                    </pic:cNvPicPr>
                  </pic:nvPicPr>
                  <pic:blipFill>
                    <a:blip r:embed="rId18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275" cy="11170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28"/>
        </w:rPr>
        <w:drawing>
          <wp:inline distT="0" distB="0" distL="0" distR="0">
            <wp:extent cx="1487529" cy="390850"/>
            <wp:effectExtent l="0" t="0" r="11430" b="0"/>
            <wp:docPr id="11" name="Изображение 11" descr="Macintosh HD:Users:macmc516516rsa:Desktop:FullSizeRen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macmc516516rsa:Desktop:FullSizeRender.jpg"/>
                    <pic:cNvPicPr>
                      <a:picLocks noChangeAspect="1" noChangeArrowheads="1"/>
                    </pic:cNvPicPr>
                  </pic:nvPicPr>
                  <pic:blipFill>
                    <a:blip r:embed="rId19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7919" cy="3909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noProof/>
          <w:color w:val="7030A0"/>
          <w:sz w:val="28"/>
        </w:rPr>
        <w:drawing>
          <wp:inline distT="0" distB="0" distL="0" distR="0">
            <wp:extent cx="1388755" cy="719207"/>
            <wp:effectExtent l="0" t="0" r="8255" b="0"/>
            <wp:docPr id="12" name="Изображение 12" descr="Macintosh HD:Users:macmc516516rsa:Desktop:IMG_24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macmc516516rsa:Desktop:IMG_2483.JPG"/>
                    <pic:cNvPicPr>
                      <a:picLocks noChangeAspect="1" noChangeArrowheads="1"/>
                    </pic:cNvPicPr>
                  </pic:nvPicPr>
                  <pic:blipFill>
                    <a:blip r:embed="rId20" cstate="email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8913" cy="71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626E7" w:rsidSect="00E26E32">
      <w:pgSz w:w="11906" w:h="16838"/>
      <w:pgMar w:top="170" w:right="193" w:bottom="289" w:left="1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Grande CY">
    <w:charset w:val="59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A5CD3"/>
    <w:multiLevelType w:val="multilevel"/>
    <w:tmpl w:val="92F2D4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A735EE"/>
    <w:rsid w:val="000626E7"/>
    <w:rsid w:val="00095995"/>
    <w:rsid w:val="00152825"/>
    <w:rsid w:val="00242087"/>
    <w:rsid w:val="002C6D6B"/>
    <w:rsid w:val="00372F4D"/>
    <w:rsid w:val="003F5F90"/>
    <w:rsid w:val="005F6E1E"/>
    <w:rsid w:val="00917AD2"/>
    <w:rsid w:val="00A735EE"/>
    <w:rsid w:val="00E26E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26E3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rsid w:val="00E26E32"/>
    <w:pPr>
      <w:shd w:val="clear" w:color="auto" w:fill="000080"/>
    </w:pPr>
    <w:rPr>
      <w:rFonts w:ascii="Tahoma" w:hAnsi="Tahoma"/>
    </w:rPr>
  </w:style>
  <w:style w:type="paragraph" w:styleId="a4">
    <w:name w:val="Balloon Text"/>
    <w:basedOn w:val="a"/>
    <w:link w:val="a5"/>
    <w:uiPriority w:val="99"/>
    <w:semiHidden/>
    <w:unhideWhenUsed/>
    <w:rsid w:val="005F6E1E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E1E"/>
    <w:rPr>
      <w:rFonts w:ascii="Lucida Grande CY" w:hAnsi="Lucida Grande CY" w:cs="Lucida Grande CY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pPr>
      <w:shd w:val="clear" w:color="auto" w:fill="000080"/>
    </w:pPr>
    <w:rPr>
      <w:rFonts w:ascii="Tahoma" w:hAnsi="Tahoma"/>
    </w:rPr>
  </w:style>
  <w:style w:type="paragraph" w:styleId="a4">
    <w:name w:val="Balloon Text"/>
    <w:basedOn w:val="a"/>
    <w:link w:val="a5"/>
    <w:uiPriority w:val="99"/>
    <w:semiHidden/>
    <w:unhideWhenUsed/>
    <w:rsid w:val="005F6E1E"/>
    <w:rPr>
      <w:rFonts w:ascii="Lucida Grande CY" w:hAnsi="Lucida Grande CY" w:cs="Lucida Grande CY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F6E1E"/>
    <w:rPr>
      <w:rFonts w:ascii="Lucida Grande CY" w:hAnsi="Lucida Grande CY" w:cs="Lucida Grande CY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vinoffdance057@gmail.com" TargetMode="External"/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mailto:Suyarova_a@mail.ru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7.png"/><Relationship Id="rId23" Type="http://schemas.microsoft.com/office/2007/relationships/stylesWithEffects" Target="stylesWithEffects.xml"/><Relationship Id="rId10" Type="http://schemas.openxmlformats.org/officeDocument/2006/relationships/hyperlink" Target="http://goo.gl/da9JMS" TargetMode="External"/><Relationship Id="rId19" Type="http://schemas.openxmlformats.org/officeDocument/2006/relationships/image" Target="media/image11.jpeg"/><Relationship Id="rId4" Type="http://schemas.openxmlformats.org/officeDocument/2006/relationships/webSettings" Target="webSettings.xml"/><Relationship Id="rId9" Type="http://schemas.openxmlformats.org/officeDocument/2006/relationships/hyperlink" Target="http://litvinoffdance.ua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1068</Words>
  <Characters>6094</Characters>
  <Application>Microsoft Office Word</Application>
  <DocSecurity>0</DocSecurity>
  <Lines>50</Lines>
  <Paragraphs>14</Paragraphs>
  <ScaleCrop>false</ScaleCrop>
  <Company/>
  <LinksUpToDate>false</LinksUpToDate>
  <CharactersWithSpaces>7148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first (1) (копия).docx</dc:title>
  <cp:lastModifiedBy>ххххх</cp:lastModifiedBy>
  <cp:revision>9</cp:revision>
  <dcterms:created xsi:type="dcterms:W3CDTF">2015-03-05T15:15:00Z</dcterms:created>
  <dcterms:modified xsi:type="dcterms:W3CDTF">2015-03-16T07:44:00Z</dcterms:modified>
</cp:coreProperties>
</file>